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92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3E35C5">
        <w:rPr>
          <w:rFonts w:ascii="Times New Roman" w:hAnsi="Times New Roman" w:cs="Times New Roman"/>
          <w:b/>
          <w:sz w:val="24"/>
          <w:szCs w:val="24"/>
        </w:rPr>
        <w:t>Wykonanie budżetu Gminy Stare Bogaczowice za rok 2017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Zgodnie z art.37, ust.1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 ustawy z dnia 27 sierpnia 2009 roku o finansach publicznych (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z 2017 r. poz.2077 ) 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1.Dochody budżetu gminy  15.781.556,22 zł.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2.Wydatki budżetu gminy 15.794.963,66 zł.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3.Deficyt budżetu gminy 13.407,44 zł.  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4.Zobowiazania bud</w:t>
      </w:r>
      <w:r w:rsidR="000300EF">
        <w:rPr>
          <w:rFonts w:ascii="Times New Roman" w:hAnsi="Times New Roman" w:cs="Times New Roman"/>
          <w:b/>
          <w:sz w:val="24"/>
          <w:szCs w:val="24"/>
        </w:rPr>
        <w:t>ż</w:t>
      </w:r>
      <w:r>
        <w:rPr>
          <w:rFonts w:ascii="Times New Roman" w:hAnsi="Times New Roman" w:cs="Times New Roman"/>
          <w:b/>
          <w:sz w:val="24"/>
          <w:szCs w:val="24"/>
        </w:rPr>
        <w:t>etu gminy na dzień 31.12.2017 r. 262.500 zł.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5.Dotacje otrzymane 4.990.796,87 zł.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6.Poręczenia i gwarancje 139.552 zł.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Poręczenia udzielono Przedsiębiorstwu Gospodarki Komunalnej „ Sanikom” sp. Z o.o.    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w Lubawce.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7.Kwota wykorzystanych środków pochodzących z budżetu unii Europejskiej 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201.866,65 zł.</w:t>
      </w:r>
    </w:p>
    <w:p w:rsidR="000300EF" w:rsidRDefault="000300EF" w:rsidP="000300EF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8.Wykaz osób prawnych i fizycznych, którym udzielono ulg, odroczeń, umorzeń lub rozłożono spłatę na raty w zakresie podatków lub opłat:</w:t>
      </w:r>
    </w:p>
    <w:p w:rsidR="000300EF" w:rsidRPr="000300EF" w:rsidRDefault="000300EF" w:rsidP="000300EF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0300EF">
        <w:rPr>
          <w:rFonts w:ascii="Times New Roman" w:hAnsi="Times New Roman" w:cs="Times New Roman"/>
          <w:szCs w:val="24"/>
        </w:rPr>
        <w:t xml:space="preserve"> Jerzy </w:t>
      </w:r>
      <w:proofErr w:type="spellStart"/>
      <w:r w:rsidRPr="000300EF">
        <w:rPr>
          <w:rFonts w:ascii="Times New Roman" w:hAnsi="Times New Roman" w:cs="Times New Roman"/>
          <w:szCs w:val="24"/>
        </w:rPr>
        <w:t>Eksterowicz</w:t>
      </w:r>
      <w:proofErr w:type="spellEnd"/>
      <w:r w:rsidRPr="000300EF">
        <w:rPr>
          <w:rFonts w:ascii="Times New Roman" w:hAnsi="Times New Roman" w:cs="Times New Roman"/>
          <w:szCs w:val="24"/>
        </w:rPr>
        <w:t xml:space="preserve"> – umorzenie odsetek w podatku od nieruchomości w wysokości </w:t>
      </w:r>
    </w:p>
    <w:p w:rsidR="000300EF" w:rsidRPr="000300EF" w:rsidRDefault="000300EF" w:rsidP="000300EF">
      <w:pPr>
        <w:jc w:val="both"/>
        <w:rPr>
          <w:rFonts w:ascii="Times New Roman" w:hAnsi="Times New Roman" w:cs="Times New Roman"/>
          <w:szCs w:val="24"/>
        </w:rPr>
      </w:pPr>
      <w:r w:rsidRPr="000300EF">
        <w:rPr>
          <w:rFonts w:ascii="Times New Roman" w:hAnsi="Times New Roman" w:cs="Times New Roman"/>
          <w:szCs w:val="24"/>
        </w:rPr>
        <w:t xml:space="preserve">   3.204,00zł, uregulowanie należności głównej.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9.Wykaz osób prawnych i fizycznych oraz jednostek organizacyjnych nieposiadających osobowości prawnej, którym udzielono pomocy publicznej:</w:t>
      </w:r>
    </w:p>
    <w:tbl>
      <w:tblPr>
        <w:tblW w:w="677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9"/>
        <w:gridCol w:w="2549"/>
        <w:gridCol w:w="3542"/>
      </w:tblGrid>
      <w:tr w:rsidR="000300EF" w:rsidRPr="000300EF" w:rsidTr="001F7D5B">
        <w:trPr>
          <w:trHeight w:val="200"/>
        </w:trPr>
        <w:tc>
          <w:tcPr>
            <w:tcW w:w="679" w:type="dxa"/>
          </w:tcPr>
          <w:p w:rsidR="000300EF" w:rsidRPr="000300EF" w:rsidRDefault="000300EF" w:rsidP="001F7D5B">
            <w:pPr>
              <w:pStyle w:val="Nagwek3"/>
              <w:rPr>
                <w:sz w:val="12"/>
                <w:szCs w:val="12"/>
              </w:rPr>
            </w:pPr>
          </w:p>
        </w:tc>
        <w:tc>
          <w:tcPr>
            <w:tcW w:w="2549" w:type="dxa"/>
          </w:tcPr>
          <w:p w:rsidR="000300EF" w:rsidRPr="000300EF" w:rsidRDefault="000300EF" w:rsidP="001F7D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00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0300EF">
              <w:rPr>
                <w:rFonts w:ascii="Times New Roman" w:hAnsi="Times New Roman" w:cs="Times New Roman"/>
                <w:b/>
                <w:bCs/>
                <w:sz w:val="20"/>
              </w:rPr>
              <w:t>Tytuł pomocy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"AKTIW" SPÓŁKA Z O.O.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20"/>
              </w:rPr>
            </w:pPr>
            <w:r w:rsidRPr="000300EF">
              <w:rPr>
                <w:rFonts w:ascii="Times New Roman" w:hAnsi="Times New Roman" w:cs="Times New Roman"/>
                <w:sz w:val="20"/>
              </w:rPr>
              <w:t>Zwrot  podatku 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BEREZICKI 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BIELAWSKI ROBERT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BRYK  SEBASTIAN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BUCZEL MARTA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BUCZEL-ISKRZAK</w:t>
            </w:r>
            <w:proofErr w:type="spellEnd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 HALINA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BUSTRYCKI  MICHAŁ</w:t>
            </w:r>
          </w:p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Zwrot podatku </w:t>
            </w:r>
            <w:proofErr w:type="spellStart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kcyzowego</w:t>
            </w:r>
            <w:proofErr w:type="spellEnd"/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lastRenderedPageBreak/>
              <w:t>8.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CAL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MARCIN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KAZIMIERZ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9.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CHWASTYK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MARIUSZ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10.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CIEŻ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BOGUSŁAW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CZARNECKA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ELŻBIETA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12.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CZARNECKI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TOMASZ 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13.</w:t>
            </w:r>
          </w:p>
        </w:tc>
        <w:tc>
          <w:tcPr>
            <w:tcW w:w="2549" w:type="dxa"/>
          </w:tcPr>
          <w:p w:rsidR="000300EF" w:rsidRPr="000300EF" w:rsidRDefault="000300EF" w:rsidP="000300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CZOPEK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Zarot</w:t>
            </w:r>
            <w:proofErr w:type="spellEnd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14.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DŁUGOKĘCKI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GRZEGORZ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15.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DŁUŻNIEWSKI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BOGUMIŁ TOMASZ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16.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DMYTRASZ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TADEUSZ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MICHAŁ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17.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DOŁHAŃ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EDMUND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18.</w:t>
            </w:r>
          </w:p>
        </w:tc>
        <w:tc>
          <w:tcPr>
            <w:tcW w:w="2549" w:type="dxa"/>
          </w:tcPr>
          <w:p w:rsidR="000300EF" w:rsidRPr="000300EF" w:rsidRDefault="000300EF" w:rsidP="000300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DUSZKIEWICZ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SŁAWOMIR 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19.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DYNEROWICZ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TEFAN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20.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FRĄCKIEWICZ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STEFAN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GAJDAMOWICZ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LIDIA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22.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GAJDAMOWICZ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WŁADYSŁAW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23.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JAJKO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STEFAN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ZBIGNIEW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24.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JANIK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ZBIGNIEW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ROMAN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25.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JASIAK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JOANNA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AGNIESZKA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26.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JASIAK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KRZYSZTOF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27.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JEGLIŃSKA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28.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KOŁO ŁOWIECKIE "KOLIBA"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29.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KONIECZKO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DAMIAN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30.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KOPACZ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KOT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DANIEL MAREK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32.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KRAWIEC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 KAROL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33.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KRUPECKA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KATARZYNA MARIA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34.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LEMPART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WITOLD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35.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ŁABAJ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JAROSŁAW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36.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MAKUŚ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 MICHAŁ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37.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MENDAK</w:t>
            </w:r>
            <w:r w:rsidR="00FC6B3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TADEUSZ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lastRenderedPageBreak/>
              <w:t>38.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MICHA</w:t>
            </w:r>
            <w:r w:rsidR="00FC6B33">
              <w:rPr>
                <w:rFonts w:ascii="Times New Roman" w:hAnsi="Times New Roman" w:cs="Times New Roman"/>
                <w:sz w:val="16"/>
                <w:szCs w:val="16"/>
              </w:rPr>
              <w:t xml:space="preserve">LAK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BARBARA TERESA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39.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MORSKI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EUGENIUSZ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40.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NABORCZYK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SYLWIA KATARZYNA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41.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PASIEKA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AGNIESZKA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42.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PAWŁOWSKA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BARBARA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43.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PIĄTKOWSKI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JAROSŁAW SYLWESTER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8D3FEA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POŁEĆ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WŁADYSŁAW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8D3FEA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PRZYSZLAK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DANIEL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EUGENIUSZ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ANDRZEJ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TADEUSZ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MARCIN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KRZYSZTOF JAROSŁAW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ROLNICZA SPÓŁDZIELNIA</w:t>
            </w:r>
          </w:p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PRODUKCYJNA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"PRZYSZŁOŚĆ</w:t>
            </w:r>
            <w:proofErr w:type="spellEnd"/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8D3FEA">
              <w:rPr>
                <w:sz w:val="16"/>
                <w:szCs w:val="16"/>
              </w:rPr>
              <w:t>1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ROSZCZYK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8D3FEA">
              <w:rPr>
                <w:sz w:val="16"/>
                <w:szCs w:val="16"/>
              </w:rPr>
              <w:t>2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ROŚCZAK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ZBIGNIEW JANUSZ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8D3FEA">
              <w:rPr>
                <w:sz w:val="16"/>
                <w:szCs w:val="16"/>
              </w:rPr>
              <w:t>3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RUDOLF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PAWEŁ RYSZARD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8D3FEA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SAWICKA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JOANNA MARIA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8D3FEA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SKWAREK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 SZCZEPAN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SOBOTA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MARIAN TADEUSZ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STALICA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ARTUR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MARCIN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STAŃKOWSKI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KAZIMIERZ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STAŃKOWSKI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PIOTR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0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STĘPIEŃ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1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REMIGIUSZ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2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TOMASZ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ANTONI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3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WACŁAW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LESZEK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SZAJB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8D3FEA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TEREŚKIEWICZ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HENRYK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TRZCIŃSKI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WIKTOR PIOTR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UCHMANOWICZ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IRENA JADWIGA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68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WIERZBICKI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8D3FEA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ZDEB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0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ZIĘBA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1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ZYGNAROWSKA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2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OCHOTNICZY HUFIEC PRACY WROCŁAW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</w:p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 koszty przyuczenia do zawodu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3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NAPRAWA POJAZDÓW SAMOCHODOWYCH ŻUKOWSKI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 kosztów przyuczenia do zawodu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OCHOTNICZY HUFIEC PRACY W OLEŚNICY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 kosztów przyuczenia do zawodu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8D3FEA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PRZEDSIĘBIORSTWO KOMUNIKACJI SAMOCHODOWEJ W KAMIENNEJ GÓRZE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  kosztów przyuczenia do zawodu</w:t>
            </w:r>
          </w:p>
        </w:tc>
      </w:tr>
    </w:tbl>
    <w:p w:rsidR="000300EF" w:rsidRPr="000300EF" w:rsidRDefault="000300EF" w:rsidP="000300EF">
      <w:pPr>
        <w:pStyle w:val="WW-header1"/>
        <w:tabs>
          <w:tab w:val="clear" w:pos="4536"/>
          <w:tab w:val="clear" w:pos="9072"/>
          <w:tab w:val="right" w:leader="dot" w:pos="6237"/>
        </w:tabs>
        <w:ind w:left="284"/>
        <w:rPr>
          <w:sz w:val="16"/>
          <w:szCs w:val="16"/>
        </w:rPr>
      </w:pPr>
    </w:p>
    <w:p w:rsidR="000300EF" w:rsidRPr="000300EF" w:rsidRDefault="000300EF" w:rsidP="000300EF">
      <w:pPr>
        <w:rPr>
          <w:rFonts w:ascii="Times New Roman" w:hAnsi="Times New Roman" w:cs="Times New Roman"/>
          <w:sz w:val="28"/>
          <w:szCs w:val="28"/>
        </w:rPr>
      </w:pPr>
    </w:p>
    <w:p w:rsidR="000300EF" w:rsidRPr="000300EF" w:rsidRDefault="000300EF" w:rsidP="000300EF">
      <w:pPr>
        <w:jc w:val="both"/>
        <w:rPr>
          <w:rFonts w:ascii="Times New Roman" w:hAnsi="Times New Roman" w:cs="Times New Roman"/>
          <w:szCs w:val="24"/>
        </w:rPr>
      </w:pPr>
      <w:r w:rsidRPr="000300EF">
        <w:rPr>
          <w:rFonts w:ascii="Times New Roman" w:hAnsi="Times New Roman" w:cs="Times New Roman"/>
          <w:szCs w:val="24"/>
        </w:rPr>
        <w:t xml:space="preserve"> Wykaz osób prawnych i fizycznych oraz jednostek organizacyjnych nieposiadających osobo</w:t>
      </w:r>
      <w:r w:rsidR="00FC6B33">
        <w:rPr>
          <w:rFonts w:ascii="Times New Roman" w:hAnsi="Times New Roman" w:cs="Times New Roman"/>
          <w:szCs w:val="24"/>
        </w:rPr>
        <w:t>wości prawnej, którym udzielono</w:t>
      </w:r>
      <w:r w:rsidRPr="000300EF">
        <w:rPr>
          <w:rFonts w:ascii="Times New Roman" w:hAnsi="Times New Roman" w:cs="Times New Roman"/>
          <w:szCs w:val="24"/>
        </w:rPr>
        <w:t xml:space="preserve">, pomocy publicznej w rolnictwie  - pomoc de </w:t>
      </w:r>
      <w:proofErr w:type="spellStart"/>
      <w:r w:rsidRPr="000300EF">
        <w:rPr>
          <w:rFonts w:ascii="Times New Roman" w:hAnsi="Times New Roman" w:cs="Times New Roman"/>
          <w:szCs w:val="24"/>
        </w:rPr>
        <w:t>minimis</w:t>
      </w:r>
      <w:proofErr w:type="spellEnd"/>
      <w:r w:rsidRPr="000300EF">
        <w:rPr>
          <w:rFonts w:ascii="Times New Roman" w:hAnsi="Times New Roman" w:cs="Times New Roman"/>
          <w:szCs w:val="24"/>
        </w:rPr>
        <w:t>.</w:t>
      </w:r>
    </w:p>
    <w:p w:rsidR="000300EF" w:rsidRPr="000300EF" w:rsidRDefault="000300EF" w:rsidP="000300EF">
      <w:pPr>
        <w:jc w:val="both"/>
        <w:rPr>
          <w:rFonts w:ascii="Times New Roman" w:hAnsi="Times New Roman" w:cs="Times New Roman"/>
          <w:szCs w:val="24"/>
        </w:rPr>
      </w:pPr>
      <w:r w:rsidRPr="000300EF">
        <w:rPr>
          <w:rFonts w:ascii="Times New Roman" w:hAnsi="Times New Roman" w:cs="Times New Roman"/>
          <w:szCs w:val="24"/>
        </w:rPr>
        <w:t>1. Witold i Dorota Lempart 1205zł.</w:t>
      </w:r>
    </w:p>
    <w:p w:rsidR="000300EF" w:rsidRPr="000300EF" w:rsidRDefault="000300EF" w:rsidP="000300EF">
      <w:pPr>
        <w:rPr>
          <w:rFonts w:ascii="Times New Roman" w:hAnsi="Times New Roman" w:cs="Times New Roman"/>
        </w:rPr>
      </w:pPr>
    </w:p>
    <w:p w:rsidR="000300EF" w:rsidRPr="000300EF" w:rsidRDefault="000300EF" w:rsidP="000300EF">
      <w:pPr>
        <w:jc w:val="center"/>
        <w:rPr>
          <w:rFonts w:ascii="Times New Roman" w:hAnsi="Times New Roman" w:cs="Times New Roman"/>
        </w:rPr>
      </w:pPr>
    </w:p>
    <w:p w:rsidR="003E35C5" w:rsidRPr="000300EF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Pr="000300EF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3E35C5" w:rsidRPr="000300EF" w:rsidSect="00171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1968"/>
    <w:multiLevelType w:val="singleLevel"/>
    <w:tmpl w:val="DD5EDC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 w:val="0"/>
        <w:iCs w:val="0"/>
        <w:sz w:val="16"/>
        <w:szCs w:val="1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35C5"/>
    <w:rsid w:val="000300EF"/>
    <w:rsid w:val="00171B92"/>
    <w:rsid w:val="003E35C5"/>
    <w:rsid w:val="008D3FEA"/>
    <w:rsid w:val="00BA52FF"/>
    <w:rsid w:val="00FC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B92"/>
  </w:style>
  <w:style w:type="paragraph" w:styleId="Nagwek3">
    <w:name w:val="heading 3"/>
    <w:basedOn w:val="Normalny"/>
    <w:next w:val="Normalny"/>
    <w:link w:val="Nagwek3Znak"/>
    <w:qFormat/>
    <w:rsid w:val="000300EF"/>
    <w:pPr>
      <w:keepNext/>
      <w:widowControl w:val="0"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0EF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WW-header1">
    <w:name w:val="WW-header1"/>
    <w:basedOn w:val="Normalny"/>
    <w:rsid w:val="000300EF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0300EF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300E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Fasdor</dc:creator>
  <cp:lastModifiedBy>Fasdor</cp:lastModifiedBy>
  <cp:revision>4</cp:revision>
  <dcterms:created xsi:type="dcterms:W3CDTF">2018-05-28T06:51:00Z</dcterms:created>
  <dcterms:modified xsi:type="dcterms:W3CDTF">2018-05-28T07:33:00Z</dcterms:modified>
</cp:coreProperties>
</file>