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bookmarkStart w:id="0" w:name="konsultacje-projekt-uchwaly-rady-miasta-"/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>Konsultacje - Projekt uchwały Rady Gminy Stare Bogaczowice w sprawie programu współpracy Gminy Stare Bogaczowice z organizacjami pozarządowymi i podmiotami prowadzącymi działalność pożytku publicznego na 201</w:t>
      </w:r>
      <w:r w:rsidR="00F37BB8">
        <w:rPr>
          <w:rFonts w:ascii="Tahoma" w:hAnsi="Tahoma" w:cs="Tahoma"/>
          <w:b/>
          <w:bCs/>
          <w:color w:val="444444"/>
          <w:sz w:val="20"/>
          <w:szCs w:val="20"/>
        </w:rPr>
        <w:t>9</w:t>
      </w:r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 xml:space="preserve"> rok.</w:t>
      </w:r>
      <w:bookmarkEnd w:id="0"/>
    </w:p>
    <w:p w:rsidR="0058770D" w:rsidRDefault="0058770D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WÓJT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 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przedstawia do konsultacji poprzez opublikowanie w Biuletynie Informacji Publicznej Urzędu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>projekt uchwały Rady Gminy Stare Bogaczowice w sprawie programu współpracy Gminy Stare Bogaczowice z organizacjami pozarządowymi i podmiotami prowadzącymi działalność pożytku publicznego na 201</w:t>
      </w:r>
      <w:r w:rsidR="00F37BB8">
        <w:rPr>
          <w:rStyle w:val="Pogrubienie"/>
          <w:rFonts w:ascii="Tahoma" w:hAnsi="Tahoma" w:cs="Tahoma"/>
          <w:color w:val="444444"/>
          <w:sz w:val="20"/>
          <w:szCs w:val="20"/>
        </w:rPr>
        <w:t>9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 xml:space="preserve"> rok.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rozpoczęcia konsultacji: </w:t>
      </w:r>
      <w:r w:rsidR="00F37BB8">
        <w:rPr>
          <w:rFonts w:ascii="Tahoma" w:hAnsi="Tahoma" w:cs="Tahoma"/>
          <w:color w:val="444444"/>
          <w:sz w:val="20"/>
          <w:szCs w:val="20"/>
        </w:rPr>
        <w:t>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201</w:t>
      </w:r>
      <w:r w:rsidR="00F37BB8">
        <w:rPr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zakończenia konsultacji: </w:t>
      </w:r>
      <w:r w:rsidR="00F37BB8">
        <w:rPr>
          <w:rFonts w:ascii="Tahoma" w:hAnsi="Tahoma" w:cs="Tahoma"/>
          <w:color w:val="444444"/>
          <w:sz w:val="20"/>
          <w:szCs w:val="20"/>
        </w:rPr>
        <w:t>30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201</w:t>
      </w:r>
      <w:r w:rsidR="00F37BB8">
        <w:rPr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Uwagi i opinie do przedmiotowego projektu uchwały można przesłać w terminie: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do </w:t>
      </w:r>
      <w:r w:rsidR="00F37BB8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30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października 201</w:t>
      </w:r>
      <w:r w:rsidR="00F37BB8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8</w:t>
      </w:r>
      <w:bookmarkStart w:id="1" w:name="_GoBack"/>
      <w:bookmarkEnd w:id="1"/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roku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elektronicznie na adres: </w:t>
      </w:r>
      <w:hyperlink r:id="rId4" w:history="1">
        <w:r w:rsidR="00C938EA" w:rsidRPr="00C938EA">
          <w:rPr>
            <w:rStyle w:val="Hipercze"/>
            <w:rFonts w:ascii="Tahoma" w:hAnsi="Tahoma" w:cs="Tahoma"/>
            <w:sz w:val="20"/>
            <w:szCs w:val="20"/>
          </w:rPr>
          <w:t>urzad@starebogaczowice.ug.gov.pl</w:t>
        </w:r>
      </w:hyperlink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pisemnie na adres: Urząd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, ul.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Główna 132</w:t>
      </w:r>
      <w:r w:rsidRPr="00C938EA">
        <w:rPr>
          <w:rFonts w:ascii="Tahoma" w:hAnsi="Tahoma" w:cs="Tahoma"/>
          <w:color w:val="444444"/>
          <w:sz w:val="20"/>
          <w:szCs w:val="20"/>
        </w:rPr>
        <w:t>, 58-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312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Konsultacje przeprowadza się w celu poznania opinii organizacji pozarządowych i podmiotów wymienionych w art. 3 ust. 3 ustawy z dnia 24 kwietnia 2003 r. o działalności pożytku publicznego i o wolontariacie w sprawie poddanej konsultacjom.</w:t>
      </w:r>
    </w:p>
    <w:p w:rsidR="00C938EA" w:rsidRDefault="00C938EA" w:rsidP="00C938EA">
      <w:pPr>
        <w:pStyle w:val="NormalnyWeb"/>
        <w:spacing w:before="0" w:beforeAutospacing="0" w:after="0" w:afterAutospacing="0" w:line="360" w:lineRule="auto"/>
        <w:rPr>
          <w:rStyle w:val="Uwydatnienie"/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Zgodnie z §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Uchwały Nr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X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/49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/1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Rady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dnia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29 grudnia 2011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r. w sprawie o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kreślenia sposobu konsultacji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organizacjami pozarządowymi i podmiotami wymienionymi w art. 3 ust. 3 ustawy o działalności pożytku publicznego i o wolontariacie projektów aktów prawa miejscowego w dziedzinach dotyczących działalności statutowej tych organizacji, </w:t>
      </w:r>
      <w:r w:rsidR="00C938EA" w:rsidRPr="00C938EA">
        <w:rPr>
          <w:rStyle w:val="Uwydatnienie"/>
          <w:rFonts w:ascii="Tahoma" w:hAnsi="Tahoma" w:cs="Tahoma"/>
          <w:b/>
          <w:color w:val="444444"/>
          <w:sz w:val="20"/>
          <w:szCs w:val="20"/>
        </w:rPr>
        <w:t xml:space="preserve">wyniki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onsultacj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i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mają charakter opiniodawczy i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nie są wiążące dla organów Gminy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.</w:t>
      </w:r>
    </w:p>
    <w:p w:rsidR="005D4844" w:rsidRDefault="005D4844"/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D4"/>
    <w:rsid w:val="00156270"/>
    <w:rsid w:val="0020393F"/>
    <w:rsid w:val="0058770D"/>
    <w:rsid w:val="005D4844"/>
    <w:rsid w:val="008C31A6"/>
    <w:rsid w:val="00C938EA"/>
    <w:rsid w:val="00CA0ED4"/>
    <w:rsid w:val="00F3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04A0C-4AE4-4D93-9717-51AD96DC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0ED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0ED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A0ED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3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0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2017-10-04T08:22:00Z</cp:lastPrinted>
  <dcterms:created xsi:type="dcterms:W3CDTF">2018-10-12T08:18:00Z</dcterms:created>
  <dcterms:modified xsi:type="dcterms:W3CDTF">2018-10-12T08:18:00Z</dcterms:modified>
</cp:coreProperties>
</file>